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0FD2" w14:textId="364B2001" w:rsidR="00261E43" w:rsidRPr="00AB34FA" w:rsidRDefault="00261E43" w:rsidP="00AB34FA">
      <w:pPr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  <w:lang w:eastAsia="ar-SA"/>
        </w:rPr>
        <w:t xml:space="preserve">Nr sprawy: </w:t>
      </w:r>
      <w:r w:rsidR="00297223" w:rsidRPr="00297223">
        <w:rPr>
          <w:rFonts w:ascii="Arial" w:hAnsi="Arial" w:cs="Arial"/>
          <w:b/>
          <w:sz w:val="22"/>
        </w:rPr>
        <w:t>PZ.294.25583.2025</w:t>
      </w:r>
    </w:p>
    <w:p w14:paraId="574644AA" w14:textId="5F8BDC66" w:rsidR="00095D1F" w:rsidRDefault="002A652F" w:rsidP="00F827AE">
      <w:pPr>
        <w:rPr>
          <w:rFonts w:ascii="Arial" w:hAnsi="Arial" w:cs="Arial"/>
          <w:b/>
          <w:sz w:val="22"/>
          <w:lang w:eastAsia="ar-SA"/>
        </w:rPr>
      </w:pPr>
      <w:r w:rsidRPr="002A652F">
        <w:rPr>
          <w:rFonts w:ascii="Arial" w:hAnsi="Arial" w:cs="Arial"/>
          <w:sz w:val="22"/>
          <w:lang w:eastAsia="ar-SA"/>
        </w:rPr>
        <w:t>Nr postępowania:</w:t>
      </w:r>
      <w:r w:rsidR="00225003" w:rsidRPr="00225003">
        <w:t xml:space="preserve"> </w:t>
      </w:r>
      <w:r w:rsidR="00297223" w:rsidRPr="00297223">
        <w:rPr>
          <w:rFonts w:ascii="Arial" w:hAnsi="Arial" w:cs="Arial"/>
          <w:b/>
          <w:sz w:val="22"/>
          <w:lang w:eastAsia="ar-SA"/>
        </w:rPr>
        <w:t>0441/IZ08GM/05943/05483/25/P</w:t>
      </w:r>
    </w:p>
    <w:p w14:paraId="3635AB11" w14:textId="0535E98D" w:rsidR="00095D1F" w:rsidRDefault="00F4727F" w:rsidP="00162F75">
      <w:pPr>
        <w:ind w:left="2835" w:hanging="2835"/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</w:rPr>
        <w:t>NAZWA POSTĘPOWANIA:</w:t>
      </w:r>
      <w:r w:rsidR="00C872F6" w:rsidRPr="002A652F">
        <w:rPr>
          <w:rFonts w:ascii="Arial" w:hAnsi="Arial" w:cs="Arial"/>
          <w:sz w:val="22"/>
        </w:rPr>
        <w:t xml:space="preserve"> </w:t>
      </w:r>
      <w:r w:rsidR="00162F75" w:rsidRPr="00162F75">
        <w:rPr>
          <w:rFonts w:ascii="Arial" w:hAnsi="Arial" w:cs="Arial"/>
          <w:b/>
          <w:sz w:val="22"/>
        </w:rPr>
        <w:t>„</w:t>
      </w:r>
      <w:r w:rsidR="00297223" w:rsidRPr="00297223">
        <w:rPr>
          <w:rFonts w:ascii="Arial" w:hAnsi="Arial" w:cs="Arial"/>
          <w:b/>
          <w:sz w:val="22"/>
        </w:rPr>
        <w:t>Zakup narzędzi elektrycznych i elektrod do spawania</w:t>
      </w:r>
      <w:r w:rsidR="00162F75" w:rsidRPr="00162F75">
        <w:rPr>
          <w:rFonts w:ascii="Arial" w:hAnsi="Arial" w:cs="Arial"/>
          <w:b/>
          <w:sz w:val="22"/>
        </w:rPr>
        <w:t>”</w:t>
      </w:r>
    </w:p>
    <w:p w14:paraId="16F40936" w14:textId="7DA82238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27EB8729" w14:textId="77777777" w:rsidR="00B1385B" w:rsidRDefault="00B1385B" w:rsidP="00903185">
      <w:pPr>
        <w:autoSpaceDE w:val="0"/>
        <w:autoSpaceDN w:val="0"/>
        <w:adjustRightInd w:val="0"/>
        <w:spacing w:line="360" w:lineRule="auto"/>
        <w:ind w:left="-142"/>
        <w:jc w:val="center"/>
        <w:rPr>
          <w:rFonts w:ascii="Arial" w:hAnsi="Arial" w:cs="Arial"/>
          <w:b/>
          <w:i/>
          <w:sz w:val="22"/>
          <w:szCs w:val="22"/>
        </w:rPr>
      </w:pPr>
      <w:r w:rsidRPr="00B1385B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0A277CCD" w:rsidR="006517BA" w:rsidRPr="006517BA" w:rsidRDefault="006517BA" w:rsidP="0090318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54E34FC" w14:textId="77777777" w:rsidR="00903185" w:rsidRDefault="00903185" w:rsidP="0090318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903185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851" w:right="848" w:bottom="993" w:left="1134" w:header="567" w:footer="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FA705" w14:textId="77777777" w:rsidR="00C7734C" w:rsidRDefault="00C7734C" w:rsidP="00DA091E">
      <w:r>
        <w:separator/>
      </w:r>
    </w:p>
  </w:endnote>
  <w:endnote w:type="continuationSeparator" w:id="0">
    <w:p w14:paraId="2B15A64A" w14:textId="77777777" w:rsidR="00C7734C" w:rsidRDefault="00C7734C" w:rsidP="00DA091E">
      <w:r>
        <w:continuationSeparator/>
      </w:r>
    </w:p>
  </w:endnote>
  <w:endnote w:id="1">
    <w:p w14:paraId="372EAD3C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>
        <w:rPr>
          <w:rStyle w:val="Odwoanieprzypisukocowego"/>
        </w:rPr>
        <w:endnoteRef/>
      </w:r>
      <w:r>
        <w:t xml:space="preserve">   </w:t>
      </w:r>
      <w:r w:rsidRPr="00903185">
        <w:rPr>
          <w:rFonts w:ascii="Arial" w:hAnsi="Arial" w:cs="Arial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903185">
        <w:rPr>
          <w:rFonts w:ascii="Arial" w:hAnsi="Arial" w:cs="Arial"/>
          <w:sz w:val="18"/>
          <w:szCs w:val="18"/>
        </w:rPr>
        <w:t>Pzp</w:t>
      </w:r>
      <w:proofErr w:type="spellEnd"/>
      <w:r w:rsidRPr="00903185">
        <w:rPr>
          <w:rFonts w:ascii="Arial" w:hAnsi="Arial" w:cs="Arial"/>
          <w:sz w:val="18"/>
          <w:szCs w:val="18"/>
        </w:rPr>
        <w:t xml:space="preserve"> wyklucza się:</w:t>
      </w:r>
    </w:p>
    <w:p w14:paraId="14B8967D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71FC06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00D077" w14:textId="17DE3804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8E53B2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BCBB" w14:textId="77777777" w:rsidR="00C7734C" w:rsidRDefault="00C7734C" w:rsidP="00DA091E">
      <w:r>
        <w:separator/>
      </w:r>
    </w:p>
  </w:footnote>
  <w:footnote w:type="continuationSeparator" w:id="0">
    <w:p w14:paraId="087EB412" w14:textId="77777777" w:rsidR="00C7734C" w:rsidRDefault="00C7734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95F92B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335F3">
      <w:rPr>
        <w:rFonts w:ascii="Arial" w:hAnsi="Arial" w:cs="Arial"/>
        <w:b/>
        <w:i/>
        <w:color w:val="auto"/>
        <w:sz w:val="18"/>
        <w:szCs w:val="16"/>
      </w:rPr>
      <w:t>2</w:t>
    </w:r>
    <w:r w:rsidR="0090318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A6D1C">
      <w:rPr>
        <w:rFonts w:ascii="Arial" w:hAnsi="Arial" w:cs="Arial"/>
        <w:b/>
        <w:i/>
        <w:color w:val="auto"/>
        <w:sz w:val="18"/>
        <w:szCs w:val="16"/>
      </w:rPr>
      <w:t>postępowania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26306001">
    <w:abstractNumId w:val="21"/>
  </w:num>
  <w:num w:numId="2" w16cid:durableId="290284080">
    <w:abstractNumId w:val="7"/>
  </w:num>
  <w:num w:numId="3" w16cid:durableId="1037968653">
    <w:abstractNumId w:val="8"/>
  </w:num>
  <w:num w:numId="4" w16cid:durableId="473451957">
    <w:abstractNumId w:val="12"/>
  </w:num>
  <w:num w:numId="5" w16cid:durableId="2015716984">
    <w:abstractNumId w:val="18"/>
  </w:num>
  <w:num w:numId="6" w16cid:durableId="937366337">
    <w:abstractNumId w:val="5"/>
  </w:num>
  <w:num w:numId="7" w16cid:durableId="24907363">
    <w:abstractNumId w:val="10"/>
  </w:num>
  <w:num w:numId="8" w16cid:durableId="747464113">
    <w:abstractNumId w:val="6"/>
  </w:num>
  <w:num w:numId="9" w16cid:durableId="1753815967">
    <w:abstractNumId w:val="4"/>
  </w:num>
  <w:num w:numId="10" w16cid:durableId="434062744">
    <w:abstractNumId w:val="0"/>
  </w:num>
  <w:num w:numId="11" w16cid:durableId="832136669">
    <w:abstractNumId w:val="11"/>
  </w:num>
  <w:num w:numId="12" w16cid:durableId="1107582599">
    <w:abstractNumId w:val="1"/>
  </w:num>
  <w:num w:numId="13" w16cid:durableId="229266773">
    <w:abstractNumId w:val="23"/>
  </w:num>
  <w:num w:numId="14" w16cid:durableId="1939557998">
    <w:abstractNumId w:val="22"/>
  </w:num>
  <w:num w:numId="15" w16cid:durableId="500050212">
    <w:abstractNumId w:val="19"/>
  </w:num>
  <w:num w:numId="16" w16cid:durableId="2138797225">
    <w:abstractNumId w:val="3"/>
  </w:num>
  <w:num w:numId="17" w16cid:durableId="312612269">
    <w:abstractNumId w:val="16"/>
  </w:num>
  <w:num w:numId="18" w16cid:durableId="1561011699">
    <w:abstractNumId w:val="17"/>
  </w:num>
  <w:num w:numId="19" w16cid:durableId="1623272021">
    <w:abstractNumId w:val="14"/>
  </w:num>
  <w:num w:numId="20" w16cid:durableId="2137486873">
    <w:abstractNumId w:val="9"/>
  </w:num>
  <w:num w:numId="21" w16cid:durableId="441606478">
    <w:abstractNumId w:val="2"/>
  </w:num>
  <w:num w:numId="22" w16cid:durableId="1867477571">
    <w:abstractNumId w:val="13"/>
  </w:num>
  <w:num w:numId="23" w16cid:durableId="1368875448">
    <w:abstractNumId w:val="20"/>
  </w:num>
  <w:num w:numId="24" w16cid:durableId="5114576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95D1F"/>
    <w:rsid w:val="000A3EBB"/>
    <w:rsid w:val="000A56B9"/>
    <w:rsid w:val="000B2307"/>
    <w:rsid w:val="000B274C"/>
    <w:rsid w:val="000B33D0"/>
    <w:rsid w:val="000B6BCF"/>
    <w:rsid w:val="000B78B1"/>
    <w:rsid w:val="000D697E"/>
    <w:rsid w:val="000E4930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F75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20F2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2A23"/>
    <w:rsid w:val="00225003"/>
    <w:rsid w:val="00231925"/>
    <w:rsid w:val="002443FF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223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39D9"/>
    <w:rsid w:val="00313497"/>
    <w:rsid w:val="00315874"/>
    <w:rsid w:val="00323A61"/>
    <w:rsid w:val="00332EDF"/>
    <w:rsid w:val="003357AE"/>
    <w:rsid w:val="00345A6C"/>
    <w:rsid w:val="00350631"/>
    <w:rsid w:val="00365E9E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B1EE5"/>
    <w:rsid w:val="005C3F5B"/>
    <w:rsid w:val="005C631B"/>
    <w:rsid w:val="005E0963"/>
    <w:rsid w:val="005E604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16D"/>
    <w:rsid w:val="006C731E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173EA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23D2"/>
    <w:rsid w:val="008D6E36"/>
    <w:rsid w:val="008D71B0"/>
    <w:rsid w:val="008E57E2"/>
    <w:rsid w:val="00903185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147B"/>
    <w:rsid w:val="00976313"/>
    <w:rsid w:val="00993F1E"/>
    <w:rsid w:val="009972F5"/>
    <w:rsid w:val="009A70BA"/>
    <w:rsid w:val="009A73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9B9"/>
    <w:rsid w:val="00A27EED"/>
    <w:rsid w:val="00A335F3"/>
    <w:rsid w:val="00A4206D"/>
    <w:rsid w:val="00A61AB2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85B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A6D1C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11E9A"/>
    <w:rsid w:val="00C22D19"/>
    <w:rsid w:val="00C40879"/>
    <w:rsid w:val="00C42C4F"/>
    <w:rsid w:val="00C47DE7"/>
    <w:rsid w:val="00C554F0"/>
    <w:rsid w:val="00C7734C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13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E03309"/>
    <w:rsid w:val="00E171D0"/>
    <w:rsid w:val="00E31E7F"/>
    <w:rsid w:val="00E31ED1"/>
    <w:rsid w:val="00E60329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1146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60C4"/>
    <w:rsid w:val="00F81059"/>
    <w:rsid w:val="00F827AE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2A6F8-31A7-421C-8FFF-3BF78B0E7D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Zimny Małgorzata</cp:lastModifiedBy>
  <cp:revision>2</cp:revision>
  <cp:lastPrinted>2023-01-09T06:56:00Z</cp:lastPrinted>
  <dcterms:created xsi:type="dcterms:W3CDTF">2025-12-05T12:58:00Z</dcterms:created>
  <dcterms:modified xsi:type="dcterms:W3CDTF">2025-12-05T12:58:00Z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